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00FD" w14:textId="09E5BC47" w:rsidR="00961227" w:rsidRPr="00FD5C2C" w:rsidRDefault="005E7545">
      <w:pPr>
        <w:rPr>
          <w:rFonts w:ascii="Reboto" w:eastAsia="Times New Roman" w:hAnsi="Reboto" w:cs="Times New Roman"/>
          <w:color w:val="000000"/>
        </w:rPr>
      </w:pPr>
      <w:r>
        <w:tab/>
      </w:r>
      <w:r>
        <w:tab/>
      </w:r>
      <w:r>
        <w:tab/>
      </w:r>
      <w:r>
        <w:tab/>
      </w:r>
      <w:r>
        <w:tab/>
      </w:r>
      <w:r>
        <w:tab/>
      </w:r>
      <w:r>
        <w:tab/>
      </w:r>
      <w:r>
        <w:tab/>
      </w:r>
      <w:r>
        <w:tab/>
      </w:r>
      <w:r w:rsidR="00493B34">
        <w:rPr>
          <w:rFonts w:ascii="Reboto" w:eastAsia="Times New Roman" w:hAnsi="Reboto" w:cs="Times New Roman"/>
          <w:color w:val="000000"/>
        </w:rPr>
        <w:t>Draft</w:t>
      </w:r>
      <w:r w:rsidR="0050430C" w:rsidRPr="00FD5C2C">
        <w:rPr>
          <w:rFonts w:ascii="Reboto" w:eastAsia="Times New Roman" w:hAnsi="Reboto" w:cs="Times New Roman"/>
          <w:color w:val="000000"/>
        </w:rPr>
        <w:t>:</w:t>
      </w:r>
      <w:r w:rsidRPr="00FD5C2C">
        <w:rPr>
          <w:rFonts w:ascii="Reboto" w:eastAsia="Times New Roman" w:hAnsi="Reboto" w:cs="Times New Roman"/>
          <w:color w:val="000000"/>
        </w:rPr>
        <w:t xml:space="preserve"> </w:t>
      </w:r>
      <w:r w:rsidR="00E87C39">
        <w:rPr>
          <w:rFonts w:ascii="Reboto" w:eastAsia="Times New Roman" w:hAnsi="Reboto" w:cs="Times New Roman"/>
          <w:color w:val="000000"/>
        </w:rPr>
        <w:t>20</w:t>
      </w:r>
      <w:r w:rsidR="00493B34">
        <w:rPr>
          <w:rFonts w:ascii="Reboto" w:eastAsia="Times New Roman" w:hAnsi="Reboto" w:cs="Times New Roman"/>
          <w:color w:val="000000"/>
        </w:rPr>
        <w:t xml:space="preserve"> </w:t>
      </w:r>
      <w:r w:rsidR="00E87C39">
        <w:rPr>
          <w:rFonts w:ascii="Reboto" w:eastAsia="Times New Roman" w:hAnsi="Reboto" w:cs="Times New Roman"/>
          <w:color w:val="000000"/>
        </w:rPr>
        <w:t>Dec</w:t>
      </w:r>
      <w:r w:rsidR="0072115F">
        <w:rPr>
          <w:rFonts w:ascii="Reboto" w:eastAsia="Times New Roman" w:hAnsi="Reboto" w:cs="Times New Roman"/>
          <w:color w:val="000000"/>
        </w:rPr>
        <w:t>ember</w:t>
      </w:r>
      <w:r w:rsidR="00A97B56">
        <w:rPr>
          <w:rFonts w:ascii="Reboto" w:eastAsia="Times New Roman" w:hAnsi="Reboto" w:cs="Times New Roman"/>
          <w:color w:val="000000"/>
        </w:rPr>
        <w:t xml:space="preserve"> </w:t>
      </w:r>
      <w:r w:rsidR="00633E28">
        <w:rPr>
          <w:rFonts w:ascii="Reboto" w:eastAsia="Times New Roman" w:hAnsi="Reboto" w:cs="Times New Roman"/>
          <w:color w:val="000000"/>
        </w:rPr>
        <w:t>202</w:t>
      </w:r>
      <w:r w:rsidR="005541D4">
        <w:rPr>
          <w:rFonts w:ascii="Reboto" w:eastAsia="Times New Roman" w:hAnsi="Reboto" w:cs="Times New Roman"/>
          <w:color w:val="000000"/>
        </w:rPr>
        <w:t>3</w:t>
      </w:r>
    </w:p>
    <w:p w14:paraId="5A22EB63" w14:textId="77777777" w:rsidR="005E7545" w:rsidRDefault="005E7545"/>
    <w:p w14:paraId="08AD0A03" w14:textId="0D9D0C63" w:rsidR="005E7545" w:rsidRDefault="00DA6565" w:rsidP="00085950">
      <w:pPr>
        <w:jc w:val="center"/>
        <w:rPr>
          <w:rFonts w:ascii="Arial" w:hAnsi="Arial" w:cs="Arial"/>
          <w:b/>
          <w:bCs/>
          <w:sz w:val="40"/>
          <w:szCs w:val="40"/>
        </w:rPr>
      </w:pPr>
      <w:r>
        <w:rPr>
          <w:rFonts w:ascii="Arial" w:hAnsi="Arial" w:cs="Arial"/>
          <w:b/>
          <w:bCs/>
          <w:sz w:val="40"/>
          <w:szCs w:val="40"/>
        </w:rPr>
        <w:t xml:space="preserve">Annotated </w:t>
      </w:r>
      <w:r w:rsidR="000B7D3C">
        <w:rPr>
          <w:rFonts w:ascii="Arial" w:hAnsi="Arial" w:cs="Arial"/>
          <w:b/>
          <w:bCs/>
          <w:sz w:val="40"/>
          <w:szCs w:val="40"/>
        </w:rPr>
        <w:t>Agenda</w:t>
      </w:r>
      <w:r w:rsidR="0079079A">
        <w:rPr>
          <w:rFonts w:ascii="Arial" w:hAnsi="Arial" w:cs="Arial"/>
          <w:b/>
          <w:bCs/>
          <w:sz w:val="40"/>
          <w:szCs w:val="40"/>
        </w:rPr>
        <w:t xml:space="preserve"> </w:t>
      </w:r>
      <w:r w:rsidR="005E7545" w:rsidRPr="005E7545">
        <w:rPr>
          <w:rFonts w:ascii="Arial" w:hAnsi="Arial" w:cs="Arial"/>
          <w:b/>
          <w:bCs/>
          <w:sz w:val="40"/>
          <w:szCs w:val="40"/>
        </w:rPr>
        <w:t xml:space="preserve">Teleconference of the Working Group of the </w:t>
      </w:r>
      <w:r w:rsidR="00086259">
        <w:rPr>
          <w:rFonts w:ascii="Arial" w:hAnsi="Arial" w:cs="Arial"/>
          <w:b/>
          <w:bCs/>
          <w:sz w:val="40"/>
          <w:szCs w:val="40"/>
        </w:rPr>
        <w:t>Partnership for Action on Challenges relating to E-waste</w:t>
      </w:r>
      <w:r w:rsidR="00A617C1">
        <w:rPr>
          <w:rFonts w:ascii="Arial" w:hAnsi="Arial" w:cs="Arial"/>
          <w:b/>
          <w:bCs/>
          <w:sz w:val="40"/>
          <w:szCs w:val="40"/>
        </w:rPr>
        <w:t xml:space="preserve"> (PACE</w:t>
      </w:r>
      <w:r w:rsidR="00B91846">
        <w:rPr>
          <w:rFonts w:ascii="Arial" w:hAnsi="Arial" w:cs="Arial"/>
          <w:b/>
          <w:bCs/>
          <w:sz w:val="40"/>
          <w:szCs w:val="40"/>
        </w:rPr>
        <w:t xml:space="preserve"> </w:t>
      </w:r>
      <w:r w:rsidR="00A617C1">
        <w:rPr>
          <w:rFonts w:ascii="Arial" w:hAnsi="Arial" w:cs="Arial"/>
          <w:b/>
          <w:bCs/>
          <w:sz w:val="40"/>
          <w:szCs w:val="40"/>
        </w:rPr>
        <w:t>II)</w:t>
      </w:r>
    </w:p>
    <w:p w14:paraId="7165CEC8" w14:textId="310B9258" w:rsidR="005E7545" w:rsidRPr="005E7545" w:rsidRDefault="0072115F" w:rsidP="005E7545">
      <w:pPr>
        <w:jc w:val="center"/>
        <w:rPr>
          <w:rFonts w:ascii="Arial" w:hAnsi="Arial" w:cs="Arial"/>
          <w:b/>
          <w:bCs/>
          <w:sz w:val="36"/>
          <w:szCs w:val="36"/>
        </w:rPr>
      </w:pPr>
      <w:r>
        <w:rPr>
          <w:rFonts w:ascii="Arial" w:hAnsi="Arial" w:cs="Arial"/>
          <w:b/>
          <w:bCs/>
          <w:sz w:val="36"/>
          <w:szCs w:val="36"/>
        </w:rPr>
        <w:t>21</w:t>
      </w:r>
      <w:r w:rsidR="00086259">
        <w:rPr>
          <w:rFonts w:ascii="Arial" w:hAnsi="Arial" w:cs="Arial"/>
          <w:b/>
          <w:bCs/>
          <w:sz w:val="36"/>
          <w:szCs w:val="36"/>
        </w:rPr>
        <w:t xml:space="preserve"> </w:t>
      </w:r>
      <w:r w:rsidR="00E87C39">
        <w:rPr>
          <w:rFonts w:ascii="Arial" w:hAnsi="Arial" w:cs="Arial"/>
          <w:b/>
          <w:bCs/>
          <w:sz w:val="36"/>
          <w:szCs w:val="36"/>
        </w:rPr>
        <w:t>Dec</w:t>
      </w:r>
      <w:r>
        <w:rPr>
          <w:rFonts w:ascii="Arial" w:hAnsi="Arial" w:cs="Arial"/>
          <w:b/>
          <w:bCs/>
          <w:sz w:val="36"/>
          <w:szCs w:val="36"/>
        </w:rPr>
        <w:t>ember</w:t>
      </w:r>
      <w:r w:rsidR="00633E28">
        <w:rPr>
          <w:rFonts w:ascii="Arial" w:hAnsi="Arial" w:cs="Arial"/>
          <w:b/>
          <w:bCs/>
          <w:sz w:val="36"/>
          <w:szCs w:val="36"/>
        </w:rPr>
        <w:t xml:space="preserve"> 202</w:t>
      </w:r>
      <w:r w:rsidR="005541D4">
        <w:rPr>
          <w:rFonts w:ascii="Arial" w:hAnsi="Arial" w:cs="Arial"/>
          <w:b/>
          <w:bCs/>
          <w:sz w:val="36"/>
          <w:szCs w:val="36"/>
        </w:rPr>
        <w:t>3</w:t>
      </w:r>
      <w:r w:rsidR="00085950">
        <w:rPr>
          <w:rFonts w:ascii="Arial" w:hAnsi="Arial" w:cs="Arial"/>
          <w:b/>
          <w:bCs/>
          <w:sz w:val="36"/>
          <w:szCs w:val="36"/>
        </w:rPr>
        <w:t>,</w:t>
      </w:r>
      <w:r w:rsidR="006265EE">
        <w:rPr>
          <w:rFonts w:ascii="Arial" w:hAnsi="Arial" w:cs="Arial"/>
          <w:b/>
          <w:bCs/>
          <w:sz w:val="36"/>
          <w:szCs w:val="36"/>
        </w:rPr>
        <w:t xml:space="preserve"> </w:t>
      </w:r>
      <w:r w:rsidR="00493B34">
        <w:rPr>
          <w:rFonts w:ascii="Arial" w:hAnsi="Arial" w:cs="Arial"/>
          <w:b/>
          <w:bCs/>
          <w:sz w:val="36"/>
          <w:szCs w:val="36"/>
        </w:rPr>
        <w:t>3</w:t>
      </w:r>
      <w:r w:rsidR="006265EE">
        <w:rPr>
          <w:rFonts w:ascii="Arial" w:hAnsi="Arial" w:cs="Arial"/>
          <w:b/>
          <w:bCs/>
          <w:sz w:val="36"/>
          <w:szCs w:val="36"/>
        </w:rPr>
        <w:t>:</w:t>
      </w:r>
      <w:r w:rsidR="00AF082E">
        <w:rPr>
          <w:rFonts w:ascii="Arial" w:hAnsi="Arial" w:cs="Arial"/>
          <w:b/>
          <w:bCs/>
          <w:sz w:val="36"/>
          <w:szCs w:val="36"/>
        </w:rPr>
        <w:t>0</w:t>
      </w:r>
      <w:r w:rsidR="002E070F">
        <w:rPr>
          <w:rFonts w:ascii="Arial" w:hAnsi="Arial" w:cs="Arial"/>
          <w:b/>
          <w:bCs/>
          <w:sz w:val="36"/>
          <w:szCs w:val="36"/>
        </w:rPr>
        <w:t>0 pm CE</w:t>
      </w:r>
      <w:r w:rsidR="00493B34">
        <w:rPr>
          <w:rFonts w:ascii="Arial" w:hAnsi="Arial" w:cs="Arial"/>
          <w:b/>
          <w:bCs/>
          <w:sz w:val="36"/>
          <w:szCs w:val="36"/>
        </w:rPr>
        <w:t>S</w:t>
      </w:r>
      <w:r w:rsidR="002E070F">
        <w:rPr>
          <w:rFonts w:ascii="Arial" w:hAnsi="Arial" w:cs="Arial"/>
          <w:b/>
          <w:bCs/>
          <w:sz w:val="36"/>
          <w:szCs w:val="36"/>
        </w:rPr>
        <w:t>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7545" w14:paraId="3DD568B9" w14:textId="77777777" w:rsidTr="005E7545">
        <w:tc>
          <w:tcPr>
            <w:tcW w:w="9350" w:type="dxa"/>
          </w:tcPr>
          <w:p w14:paraId="69BAC99D" w14:textId="77777777" w:rsidR="005E7545" w:rsidRDefault="005E7545"/>
        </w:tc>
      </w:tr>
    </w:tbl>
    <w:p w14:paraId="3F1F4F22" w14:textId="77777777" w:rsidR="005E7545" w:rsidRPr="00A01D48" w:rsidRDefault="005E7545" w:rsidP="00A01D48">
      <w:pPr>
        <w:spacing w:after="0" w:line="240" w:lineRule="auto"/>
        <w:rPr>
          <w:rFonts w:ascii="Reboto" w:eastAsia="Times New Roman" w:hAnsi="Reboto" w:cs="Times New Roman"/>
          <w:color w:val="000000"/>
          <w:sz w:val="24"/>
          <w:szCs w:val="24"/>
        </w:rPr>
      </w:pPr>
    </w:p>
    <w:p w14:paraId="2F2BA198" w14:textId="77777777" w:rsidR="001F1A0F" w:rsidRPr="00070FCD" w:rsidRDefault="001F1A0F" w:rsidP="001F1A0F">
      <w:pPr>
        <w:spacing w:after="0" w:line="240" w:lineRule="auto"/>
        <w:rPr>
          <w:rFonts w:ascii="Reboto" w:eastAsia="Times New Roman" w:hAnsi="Reboto" w:cs="Times New Roman"/>
          <w:color w:val="000000"/>
        </w:rPr>
      </w:pPr>
    </w:p>
    <w:p w14:paraId="37E320AE" w14:textId="053B3D93" w:rsidR="001F1A0F" w:rsidRPr="00E746FE" w:rsidRDefault="001F1A0F" w:rsidP="00E746FE">
      <w:pPr>
        <w:pStyle w:val="ListParagraph"/>
        <w:numPr>
          <w:ilvl w:val="0"/>
          <w:numId w:val="18"/>
        </w:numPr>
        <w:spacing w:after="0" w:line="240" w:lineRule="auto"/>
        <w:rPr>
          <w:rFonts w:ascii="Reboto" w:hAnsi="Reboto" w:cs="Arial" w:hint="eastAsia"/>
          <w:b/>
          <w:bCs/>
          <w:sz w:val="24"/>
          <w:szCs w:val="24"/>
        </w:rPr>
      </w:pPr>
      <w:r w:rsidRPr="00E746FE">
        <w:rPr>
          <w:rFonts w:ascii="Reboto" w:hAnsi="Reboto" w:cs="Arial"/>
          <w:b/>
          <w:bCs/>
          <w:sz w:val="24"/>
          <w:szCs w:val="24"/>
        </w:rPr>
        <w:t xml:space="preserve">Welcome and introduction </w:t>
      </w:r>
      <w:r w:rsidR="00E746FE" w:rsidRPr="00E746FE">
        <w:rPr>
          <w:rFonts w:ascii="Reboto" w:hAnsi="Reboto" w:cs="Arial"/>
          <w:b/>
          <w:bCs/>
          <w:sz w:val="24"/>
          <w:szCs w:val="24"/>
        </w:rPr>
        <w:t>(Dana)</w:t>
      </w:r>
    </w:p>
    <w:p w14:paraId="1BAF9E11" w14:textId="77777777" w:rsidR="00010C07" w:rsidRDefault="00010C07" w:rsidP="00E746FE">
      <w:pPr>
        <w:spacing w:after="0" w:line="240" w:lineRule="auto"/>
        <w:rPr>
          <w:rFonts w:ascii="Reboto" w:eastAsia="Times New Roman" w:hAnsi="Reboto" w:cs="Times New Roman"/>
          <w:color w:val="000000"/>
          <w:sz w:val="24"/>
          <w:szCs w:val="24"/>
        </w:rPr>
      </w:pPr>
    </w:p>
    <w:p w14:paraId="0652956A" w14:textId="27940A58" w:rsidR="00E746FE" w:rsidRPr="00223442" w:rsidRDefault="00E746FE" w:rsidP="00E746FE">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The co-chairs will welcome the participants</w:t>
      </w:r>
      <w:r w:rsidR="00AA10C7">
        <w:rPr>
          <w:rFonts w:ascii="Reboto" w:eastAsia="Times New Roman" w:hAnsi="Reboto" w:cs="Times New Roman"/>
          <w:color w:val="000000"/>
          <w:sz w:val="24"/>
          <w:szCs w:val="24"/>
        </w:rPr>
        <w:t>!</w:t>
      </w:r>
    </w:p>
    <w:p w14:paraId="293AB69C" w14:textId="77777777" w:rsidR="00E746FE" w:rsidRPr="00223442" w:rsidRDefault="00E746FE" w:rsidP="00E746FE">
      <w:pPr>
        <w:spacing w:after="0" w:line="240" w:lineRule="auto"/>
        <w:rPr>
          <w:rFonts w:ascii="Reboto" w:eastAsia="Times New Roman" w:hAnsi="Reboto" w:cs="Times New Roman"/>
          <w:color w:val="000000"/>
          <w:sz w:val="24"/>
          <w:szCs w:val="24"/>
        </w:rPr>
      </w:pPr>
    </w:p>
    <w:p w14:paraId="4C7C53DD" w14:textId="25664AC5" w:rsidR="00E746FE" w:rsidRDefault="0072115F" w:rsidP="00E746FE">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Dana</w:t>
      </w:r>
      <w:r w:rsidR="00E746FE">
        <w:rPr>
          <w:rFonts w:ascii="Reboto" w:eastAsia="Times New Roman" w:hAnsi="Reboto" w:cs="Times New Roman"/>
          <w:color w:val="000000"/>
          <w:sz w:val="24"/>
          <w:szCs w:val="24"/>
        </w:rPr>
        <w:t xml:space="preserve"> will introduce the objectives of the teleconference which are to: </w:t>
      </w:r>
    </w:p>
    <w:p w14:paraId="58AA3347" w14:textId="77777777" w:rsidR="00E746FE" w:rsidRDefault="00E746FE" w:rsidP="00E746FE">
      <w:pPr>
        <w:spacing w:after="0" w:line="240" w:lineRule="auto"/>
        <w:rPr>
          <w:rFonts w:ascii="Reboto" w:eastAsia="Times New Roman" w:hAnsi="Reboto" w:cs="Times New Roman"/>
          <w:color w:val="000000"/>
          <w:sz w:val="24"/>
          <w:szCs w:val="24"/>
        </w:rPr>
      </w:pPr>
    </w:p>
    <w:p w14:paraId="147E1D83" w14:textId="77777777" w:rsidR="00E746FE" w:rsidRDefault="00E746FE" w:rsidP="00E746FE">
      <w:pPr>
        <w:pStyle w:val="ListParagraph"/>
        <w:spacing w:after="0" w:line="240" w:lineRule="auto"/>
        <w:rPr>
          <w:rFonts w:ascii="Reboto" w:eastAsia="Times New Roman" w:hAnsi="Reboto" w:cs="Times New Roman"/>
          <w:color w:val="000000"/>
          <w:sz w:val="24"/>
          <w:szCs w:val="24"/>
        </w:rPr>
      </w:pPr>
    </w:p>
    <w:p w14:paraId="1669C59E" w14:textId="5BC85D04" w:rsidR="009251A3" w:rsidRPr="00B430E7" w:rsidRDefault="009251A3" w:rsidP="00B430E7">
      <w:pPr>
        <w:pStyle w:val="ListParagraph"/>
        <w:numPr>
          <w:ilvl w:val="0"/>
          <w:numId w:val="11"/>
        </w:num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Welcome new members (</w:t>
      </w:r>
      <w:r w:rsidR="00E87C39" w:rsidRPr="00E87C39">
        <w:rPr>
          <w:rFonts w:ascii="Reboto" w:eastAsia="Times New Roman" w:hAnsi="Reboto" w:cs="Times New Roman"/>
          <w:color w:val="000000"/>
          <w:sz w:val="24"/>
          <w:szCs w:val="24"/>
        </w:rPr>
        <w:t xml:space="preserve">'Wooldridge, Hannah' </w:t>
      </w:r>
      <w:hyperlink r:id="rId8" w:history="1">
        <w:r w:rsidR="00E87C39" w:rsidRPr="00E57B55">
          <w:rPr>
            <w:rStyle w:val="Hyperlink"/>
            <w:rFonts w:ascii="Reboto" w:eastAsia="Times New Roman" w:hAnsi="Reboto" w:cs="Times New Roman"/>
            <w:sz w:val="24"/>
            <w:szCs w:val="24"/>
          </w:rPr>
          <w:t>hanna.wooldridge@environment-agency.gov.uk</w:t>
        </w:r>
      </w:hyperlink>
      <w:r w:rsidR="00E87C39">
        <w:rPr>
          <w:rFonts w:ascii="Reboto" w:eastAsia="Times New Roman" w:hAnsi="Reboto" w:cs="Times New Roman"/>
          <w:color w:val="000000"/>
          <w:sz w:val="24"/>
          <w:szCs w:val="24"/>
        </w:rPr>
        <w:t>, from the UK Environment Agency, who will substitute Helen as co-chair of the project group 3 on the cooling guidance).</w:t>
      </w:r>
    </w:p>
    <w:p w14:paraId="39AFDA81" w14:textId="39723006" w:rsidR="007E1CB2" w:rsidRPr="005373EA" w:rsidRDefault="00A519BA" w:rsidP="007E1CB2">
      <w:pPr>
        <w:pStyle w:val="ListParagraph"/>
        <w:numPr>
          <w:ilvl w:val="0"/>
          <w:numId w:val="11"/>
        </w:num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 xml:space="preserve">Discuss the implementation of the programme of </w:t>
      </w:r>
      <w:r w:rsidR="00BA2EF8">
        <w:rPr>
          <w:rFonts w:ascii="Reboto" w:eastAsia="Times New Roman" w:hAnsi="Reboto" w:cs="Times New Roman"/>
          <w:color w:val="000000"/>
          <w:sz w:val="24"/>
          <w:szCs w:val="24"/>
        </w:rPr>
        <w:t>work and</w:t>
      </w:r>
      <w:r w:rsidR="00B430E7">
        <w:rPr>
          <w:rFonts w:ascii="Reboto" w:eastAsia="Times New Roman" w:hAnsi="Reboto" w:cs="Times New Roman"/>
          <w:color w:val="000000"/>
          <w:sz w:val="24"/>
          <w:szCs w:val="24"/>
        </w:rPr>
        <w:t xml:space="preserve"> take stock of</w:t>
      </w:r>
      <w:r>
        <w:rPr>
          <w:rFonts w:ascii="Reboto" w:eastAsia="Times New Roman" w:hAnsi="Reboto" w:cs="Times New Roman"/>
          <w:color w:val="000000"/>
          <w:sz w:val="24"/>
          <w:szCs w:val="24"/>
        </w:rPr>
        <w:t xml:space="preserve"> the work of the project groups</w:t>
      </w:r>
      <w:r w:rsidR="00B430E7">
        <w:rPr>
          <w:rFonts w:ascii="Reboto" w:eastAsia="Times New Roman" w:hAnsi="Reboto" w:cs="Times New Roman"/>
          <w:color w:val="000000"/>
          <w:sz w:val="24"/>
          <w:szCs w:val="24"/>
        </w:rPr>
        <w:t>.</w:t>
      </w:r>
    </w:p>
    <w:p w14:paraId="46EF1C1E" w14:textId="2AC39C91" w:rsidR="00A70B14" w:rsidRDefault="007E1CB2" w:rsidP="00E746FE">
      <w:pPr>
        <w:pStyle w:val="ListParagraph"/>
        <w:numPr>
          <w:ilvl w:val="0"/>
          <w:numId w:val="11"/>
        </w:num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Share information on</w:t>
      </w:r>
      <w:r w:rsidR="00446802">
        <w:rPr>
          <w:rFonts w:ascii="Reboto" w:eastAsia="Times New Roman" w:hAnsi="Reboto" w:cs="Times New Roman"/>
          <w:color w:val="000000"/>
          <w:sz w:val="24"/>
          <w:szCs w:val="24"/>
        </w:rPr>
        <w:t xml:space="preserve"> </w:t>
      </w:r>
      <w:r w:rsidR="00A519BA">
        <w:rPr>
          <w:rFonts w:ascii="Reboto" w:eastAsia="Times New Roman" w:hAnsi="Reboto" w:cs="Times New Roman"/>
          <w:color w:val="000000"/>
          <w:sz w:val="24"/>
          <w:szCs w:val="24"/>
        </w:rPr>
        <w:t xml:space="preserve">upcoming activities: </w:t>
      </w:r>
      <w:r w:rsidR="00E75137">
        <w:rPr>
          <w:rFonts w:ascii="Reboto" w:eastAsia="Times New Roman" w:hAnsi="Reboto" w:cs="Times New Roman"/>
          <w:color w:val="000000"/>
          <w:sz w:val="24"/>
          <w:szCs w:val="24"/>
        </w:rPr>
        <w:t>New project idea on education and</w:t>
      </w:r>
      <w:r w:rsidR="00B430E7">
        <w:rPr>
          <w:rFonts w:ascii="Reboto" w:eastAsia="Times New Roman" w:hAnsi="Reboto" w:cs="Times New Roman"/>
          <w:color w:val="000000"/>
          <w:sz w:val="24"/>
          <w:szCs w:val="24"/>
        </w:rPr>
        <w:t xml:space="preserve"> outcome of the world resources forum 2023 conference (tbc.)</w:t>
      </w:r>
    </w:p>
    <w:p w14:paraId="7D2DB462" w14:textId="63E08D3C" w:rsidR="00257093" w:rsidRDefault="00257093" w:rsidP="00257093">
      <w:pPr>
        <w:pStyle w:val="ListParagraph"/>
        <w:spacing w:after="0" w:line="240" w:lineRule="auto"/>
        <w:rPr>
          <w:rFonts w:ascii="Reboto" w:eastAsia="Times New Roman" w:hAnsi="Reboto" w:cs="Times New Roman"/>
          <w:color w:val="000000"/>
          <w:sz w:val="24"/>
          <w:szCs w:val="24"/>
        </w:rPr>
      </w:pPr>
    </w:p>
    <w:p w14:paraId="520CC1E5" w14:textId="77777777" w:rsidR="007E1CB2" w:rsidRPr="007E1CB2" w:rsidRDefault="007E1CB2" w:rsidP="007E1CB2">
      <w:pPr>
        <w:spacing w:after="0" w:line="240" w:lineRule="auto"/>
        <w:rPr>
          <w:rFonts w:ascii="Reboto" w:eastAsia="Times New Roman" w:hAnsi="Reboto" w:cs="Times New Roman"/>
          <w:color w:val="000000"/>
          <w:sz w:val="24"/>
          <w:szCs w:val="24"/>
        </w:rPr>
      </w:pPr>
    </w:p>
    <w:p w14:paraId="3029B3D3" w14:textId="492320C6" w:rsidR="00B86840" w:rsidRPr="00E746FE" w:rsidRDefault="001F1A0F" w:rsidP="00E746FE">
      <w:pPr>
        <w:pStyle w:val="ListParagraph"/>
        <w:numPr>
          <w:ilvl w:val="0"/>
          <w:numId w:val="18"/>
        </w:numPr>
        <w:rPr>
          <w:rFonts w:ascii="Reboto" w:hAnsi="Reboto" w:cs="Arial" w:hint="eastAsia"/>
          <w:b/>
          <w:bCs/>
          <w:sz w:val="24"/>
          <w:szCs w:val="24"/>
        </w:rPr>
      </w:pPr>
      <w:r w:rsidRPr="00E746FE">
        <w:rPr>
          <w:rFonts w:ascii="Reboto" w:hAnsi="Reboto" w:cs="Arial"/>
          <w:b/>
          <w:bCs/>
          <w:sz w:val="24"/>
          <w:szCs w:val="24"/>
        </w:rPr>
        <w:t>Review and approval of the agenda</w:t>
      </w:r>
      <w:r w:rsidR="00E746FE" w:rsidRPr="00E746FE">
        <w:rPr>
          <w:rFonts w:ascii="Reboto" w:hAnsi="Reboto" w:cs="Arial"/>
          <w:b/>
          <w:bCs/>
          <w:sz w:val="24"/>
          <w:szCs w:val="24"/>
        </w:rPr>
        <w:t xml:space="preserve"> (</w:t>
      </w:r>
      <w:r w:rsidR="00C015DE">
        <w:rPr>
          <w:rFonts w:ascii="Reboto" w:hAnsi="Reboto" w:cs="Arial"/>
          <w:b/>
          <w:bCs/>
          <w:sz w:val="24"/>
          <w:szCs w:val="24"/>
        </w:rPr>
        <w:t>Leil</w:t>
      </w:r>
      <w:r w:rsidR="003B46EC">
        <w:rPr>
          <w:rFonts w:ascii="Reboto" w:hAnsi="Reboto" w:cs="Arial"/>
          <w:b/>
          <w:bCs/>
          <w:sz w:val="24"/>
          <w:szCs w:val="24"/>
        </w:rPr>
        <w:t>a</w:t>
      </w:r>
      <w:r w:rsidR="00E746FE" w:rsidRPr="00E746FE">
        <w:rPr>
          <w:rFonts w:ascii="Reboto" w:hAnsi="Reboto" w:cs="Arial"/>
          <w:b/>
          <w:bCs/>
          <w:sz w:val="24"/>
          <w:szCs w:val="24"/>
        </w:rPr>
        <w:t>)</w:t>
      </w:r>
    </w:p>
    <w:p w14:paraId="3B0868F9" w14:textId="20A2E479" w:rsidR="00E746FE" w:rsidRPr="007C4166" w:rsidRDefault="007E1CB2" w:rsidP="007C4166">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Dana</w:t>
      </w:r>
      <w:r w:rsidR="00E746FE" w:rsidRPr="007C4166">
        <w:rPr>
          <w:rFonts w:ascii="Reboto" w:eastAsia="Times New Roman" w:hAnsi="Reboto" w:cs="Times New Roman"/>
          <w:color w:val="000000"/>
          <w:sz w:val="24"/>
          <w:szCs w:val="24"/>
        </w:rPr>
        <w:t xml:space="preserve"> will introduce the agenda and request the approval by the group.  (We show the agenda on the screen).</w:t>
      </w:r>
    </w:p>
    <w:p w14:paraId="7F6C6EC2" w14:textId="77777777" w:rsidR="00E746FE" w:rsidRPr="00E746FE" w:rsidRDefault="00E746FE" w:rsidP="00E746FE">
      <w:pPr>
        <w:pStyle w:val="ListParagraph"/>
        <w:spacing w:after="0" w:line="240" w:lineRule="auto"/>
        <w:rPr>
          <w:rFonts w:ascii="Reboto" w:eastAsia="Times New Roman" w:hAnsi="Reboto" w:cs="Times New Roman"/>
          <w:color w:val="000000"/>
          <w:sz w:val="24"/>
          <w:szCs w:val="24"/>
        </w:rPr>
      </w:pPr>
    </w:p>
    <w:p w14:paraId="5F322AD7" w14:textId="4D0743E0" w:rsidR="00493B34" w:rsidRPr="00E746FE" w:rsidRDefault="00493B34" w:rsidP="00E746FE">
      <w:pPr>
        <w:pStyle w:val="ListParagraph"/>
        <w:numPr>
          <w:ilvl w:val="0"/>
          <w:numId w:val="18"/>
        </w:numPr>
        <w:rPr>
          <w:rFonts w:ascii="Reboto" w:hAnsi="Reboto" w:cs="Arial" w:hint="eastAsia"/>
          <w:b/>
          <w:bCs/>
          <w:sz w:val="24"/>
          <w:szCs w:val="24"/>
        </w:rPr>
      </w:pPr>
      <w:r w:rsidRPr="00E746FE">
        <w:rPr>
          <w:rFonts w:ascii="Reboto" w:hAnsi="Reboto" w:cs="Arial"/>
          <w:b/>
          <w:bCs/>
          <w:sz w:val="24"/>
          <w:szCs w:val="24"/>
        </w:rPr>
        <w:t>Approval of the report of the previous teleconference</w:t>
      </w:r>
      <w:r w:rsidR="00E746FE" w:rsidRPr="00E746FE">
        <w:rPr>
          <w:rFonts w:ascii="Reboto" w:hAnsi="Reboto" w:cs="Arial"/>
          <w:b/>
          <w:bCs/>
          <w:sz w:val="24"/>
          <w:szCs w:val="24"/>
        </w:rPr>
        <w:t xml:space="preserve"> (</w:t>
      </w:r>
      <w:r w:rsidR="00C015DE">
        <w:rPr>
          <w:rFonts w:ascii="Reboto" w:hAnsi="Reboto" w:cs="Arial"/>
          <w:b/>
          <w:bCs/>
          <w:sz w:val="24"/>
          <w:szCs w:val="24"/>
        </w:rPr>
        <w:t>Leila</w:t>
      </w:r>
      <w:r w:rsidR="00E746FE" w:rsidRPr="00E746FE">
        <w:rPr>
          <w:rFonts w:ascii="Reboto" w:hAnsi="Reboto" w:cs="Arial"/>
          <w:b/>
          <w:bCs/>
          <w:sz w:val="24"/>
          <w:szCs w:val="24"/>
        </w:rPr>
        <w:t>)</w:t>
      </w:r>
    </w:p>
    <w:p w14:paraId="66E9D74A" w14:textId="77777777" w:rsidR="00E746FE" w:rsidRPr="00E746FE" w:rsidRDefault="00E746FE" w:rsidP="00E746FE">
      <w:pPr>
        <w:pStyle w:val="ListParagraph"/>
        <w:rPr>
          <w:rFonts w:ascii="Reboto" w:hAnsi="Reboto" w:cs="Arial" w:hint="eastAsia"/>
          <w:b/>
          <w:bCs/>
          <w:sz w:val="24"/>
          <w:szCs w:val="24"/>
        </w:rPr>
      </w:pPr>
    </w:p>
    <w:p w14:paraId="07F29003" w14:textId="7C1C76B7" w:rsidR="00E746FE" w:rsidRPr="007C4166" w:rsidRDefault="007E1CB2" w:rsidP="007C4166">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 xml:space="preserve">The Secretariat </w:t>
      </w:r>
      <w:r w:rsidR="008641AD">
        <w:rPr>
          <w:rFonts w:ascii="Reboto" w:eastAsia="Times New Roman" w:hAnsi="Reboto" w:cs="Times New Roman"/>
          <w:color w:val="000000"/>
          <w:sz w:val="24"/>
          <w:szCs w:val="24"/>
        </w:rPr>
        <w:t>will circulate the</w:t>
      </w:r>
      <w:r>
        <w:rPr>
          <w:rFonts w:ascii="Reboto" w:eastAsia="Times New Roman" w:hAnsi="Reboto" w:cs="Times New Roman"/>
          <w:color w:val="000000"/>
          <w:sz w:val="24"/>
          <w:szCs w:val="24"/>
        </w:rPr>
        <w:t xml:space="preserve"> report </w:t>
      </w:r>
      <w:r w:rsidR="00C14104">
        <w:rPr>
          <w:rFonts w:ascii="Reboto" w:eastAsia="Times New Roman" w:hAnsi="Reboto" w:cs="Times New Roman"/>
          <w:color w:val="000000"/>
          <w:sz w:val="24"/>
          <w:szCs w:val="24"/>
        </w:rPr>
        <w:t>of the</w:t>
      </w:r>
      <w:r w:rsidR="00B430E7">
        <w:rPr>
          <w:rFonts w:ascii="Reboto" w:eastAsia="Times New Roman" w:hAnsi="Reboto" w:cs="Times New Roman"/>
          <w:color w:val="000000"/>
          <w:sz w:val="24"/>
          <w:szCs w:val="24"/>
        </w:rPr>
        <w:t xml:space="preserve"> </w:t>
      </w:r>
      <w:r w:rsidR="00C14104">
        <w:rPr>
          <w:rFonts w:ascii="Reboto" w:eastAsia="Times New Roman" w:hAnsi="Reboto" w:cs="Times New Roman"/>
          <w:color w:val="000000"/>
          <w:sz w:val="24"/>
          <w:szCs w:val="24"/>
        </w:rPr>
        <w:t>previous teleconference</w:t>
      </w:r>
      <w:r w:rsidR="008641AD">
        <w:rPr>
          <w:rFonts w:ascii="Reboto" w:eastAsia="Times New Roman" w:hAnsi="Reboto" w:cs="Times New Roman"/>
          <w:color w:val="000000"/>
          <w:sz w:val="24"/>
          <w:szCs w:val="24"/>
        </w:rPr>
        <w:t xml:space="preserve">, </w:t>
      </w:r>
      <w:proofErr w:type="gramStart"/>
      <w:r w:rsidR="008641AD">
        <w:rPr>
          <w:rFonts w:ascii="Reboto" w:eastAsia="Times New Roman" w:hAnsi="Reboto" w:cs="Times New Roman"/>
          <w:color w:val="000000"/>
          <w:sz w:val="24"/>
          <w:szCs w:val="24"/>
        </w:rPr>
        <w:t>today ,</w:t>
      </w:r>
      <w:proofErr w:type="gramEnd"/>
      <w:r w:rsidR="00B430E7">
        <w:rPr>
          <w:rFonts w:ascii="Reboto" w:eastAsia="Times New Roman" w:hAnsi="Reboto" w:cs="Times New Roman"/>
          <w:color w:val="000000"/>
          <w:sz w:val="24"/>
          <w:szCs w:val="24"/>
        </w:rPr>
        <w:t xml:space="preserve"> providing two weeks for its approval, online</w:t>
      </w:r>
      <w:r w:rsidR="00B53827">
        <w:rPr>
          <w:rFonts w:ascii="Reboto" w:eastAsia="Times New Roman" w:hAnsi="Reboto" w:cs="Times New Roman"/>
          <w:color w:val="000000"/>
          <w:sz w:val="24"/>
          <w:szCs w:val="24"/>
        </w:rPr>
        <w:t>,</w:t>
      </w:r>
      <w:r w:rsidR="00B430E7">
        <w:rPr>
          <w:rFonts w:ascii="Reboto" w:eastAsia="Times New Roman" w:hAnsi="Reboto" w:cs="Times New Roman"/>
          <w:color w:val="000000"/>
          <w:sz w:val="24"/>
          <w:szCs w:val="24"/>
        </w:rPr>
        <w:t xml:space="preserve"> after the teleconference</w:t>
      </w:r>
      <w:r w:rsidR="00B53827">
        <w:rPr>
          <w:rFonts w:ascii="Reboto" w:eastAsia="Times New Roman" w:hAnsi="Reboto" w:cs="Times New Roman"/>
          <w:color w:val="000000"/>
          <w:sz w:val="24"/>
          <w:szCs w:val="24"/>
        </w:rPr>
        <w:t>.</w:t>
      </w:r>
    </w:p>
    <w:p w14:paraId="27CAE6C4" w14:textId="77777777" w:rsidR="00E746FE" w:rsidRPr="00E746FE" w:rsidRDefault="00E746FE" w:rsidP="00E746FE">
      <w:pPr>
        <w:pStyle w:val="ListParagraph"/>
        <w:rPr>
          <w:rFonts w:ascii="Reboto" w:hAnsi="Reboto" w:cs="Arial" w:hint="eastAsia"/>
          <w:b/>
          <w:bCs/>
          <w:sz w:val="24"/>
          <w:szCs w:val="24"/>
        </w:rPr>
      </w:pPr>
    </w:p>
    <w:p w14:paraId="41C3D039" w14:textId="77777777" w:rsidR="00E746FE" w:rsidRPr="00E746FE" w:rsidRDefault="00E746FE" w:rsidP="00E746FE">
      <w:pPr>
        <w:pStyle w:val="ListParagraph"/>
        <w:rPr>
          <w:rFonts w:ascii="Reboto" w:hAnsi="Reboto" w:cs="Arial" w:hint="eastAsia"/>
          <w:sz w:val="24"/>
          <w:szCs w:val="24"/>
        </w:rPr>
      </w:pPr>
    </w:p>
    <w:p w14:paraId="5415D54D" w14:textId="2A2C2CE0" w:rsidR="00E746FE" w:rsidRPr="00E746FE" w:rsidRDefault="00B430E7" w:rsidP="007C4166">
      <w:pPr>
        <w:pStyle w:val="ListParagraph"/>
        <w:numPr>
          <w:ilvl w:val="0"/>
          <w:numId w:val="18"/>
        </w:numPr>
        <w:rPr>
          <w:rFonts w:ascii="Reboto" w:hAnsi="Reboto" w:cs="Arial" w:hint="eastAsia"/>
          <w:b/>
          <w:bCs/>
          <w:sz w:val="24"/>
          <w:szCs w:val="24"/>
        </w:rPr>
      </w:pPr>
      <w:r>
        <w:rPr>
          <w:rFonts w:ascii="Reboto" w:hAnsi="Reboto" w:cs="Arial"/>
          <w:b/>
          <w:bCs/>
          <w:sz w:val="24"/>
          <w:szCs w:val="24"/>
        </w:rPr>
        <w:t xml:space="preserve">Implementation of the programme of work </w:t>
      </w:r>
      <w:r w:rsidR="00B53827">
        <w:rPr>
          <w:rFonts w:ascii="Reboto" w:hAnsi="Reboto" w:cs="Arial"/>
          <w:b/>
          <w:bCs/>
          <w:sz w:val="24"/>
          <w:szCs w:val="24"/>
        </w:rPr>
        <w:t>(Dana)</w:t>
      </w:r>
    </w:p>
    <w:p w14:paraId="75E94F9F" w14:textId="76A5BDD8" w:rsidR="00B53827" w:rsidRDefault="00B430E7" w:rsidP="00BA1F80">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 xml:space="preserve">Dana will </w:t>
      </w:r>
      <w:r w:rsidR="00BA1F80">
        <w:rPr>
          <w:rFonts w:ascii="Reboto" w:eastAsia="Times New Roman" w:hAnsi="Reboto" w:cs="Times New Roman"/>
          <w:color w:val="000000"/>
          <w:sz w:val="24"/>
          <w:szCs w:val="24"/>
        </w:rPr>
        <w:t>introduce the outcome of the meeting of co-chairs of project group 2 and 3</w:t>
      </w:r>
      <w:r w:rsidR="00F9185E">
        <w:rPr>
          <w:rFonts w:ascii="Reboto" w:eastAsia="Times New Roman" w:hAnsi="Reboto" w:cs="Times New Roman"/>
          <w:color w:val="000000"/>
          <w:sz w:val="24"/>
          <w:szCs w:val="24"/>
        </w:rPr>
        <w:t xml:space="preserve">, that took place on </w:t>
      </w:r>
      <w:r w:rsidR="008A40D2">
        <w:rPr>
          <w:rFonts w:ascii="Reboto" w:eastAsia="Times New Roman" w:hAnsi="Reboto" w:cs="Times New Roman"/>
          <w:color w:val="000000"/>
          <w:sz w:val="24"/>
          <w:szCs w:val="24"/>
        </w:rPr>
        <w:t xml:space="preserve">20 November, </w:t>
      </w:r>
      <w:r w:rsidR="00BA1F80">
        <w:rPr>
          <w:rFonts w:ascii="Reboto" w:eastAsia="Times New Roman" w:hAnsi="Reboto" w:cs="Times New Roman"/>
          <w:color w:val="000000"/>
          <w:sz w:val="24"/>
          <w:szCs w:val="24"/>
        </w:rPr>
        <w:t xml:space="preserve">and a discussion on the scope of the guidance documents and if and how considerations related to carbon credit certification of recycling facilities could be included in the scope of the guidance documents. </w:t>
      </w:r>
    </w:p>
    <w:p w14:paraId="3D34D209" w14:textId="77777777" w:rsidR="00B53827" w:rsidRDefault="00B53827" w:rsidP="00D269DB">
      <w:pPr>
        <w:spacing w:after="0" w:line="240" w:lineRule="auto"/>
        <w:rPr>
          <w:rFonts w:ascii="Reboto" w:eastAsia="Times New Roman" w:hAnsi="Reboto" w:cs="Times New Roman"/>
          <w:color w:val="000000"/>
          <w:sz w:val="24"/>
          <w:szCs w:val="24"/>
        </w:rPr>
      </w:pPr>
    </w:p>
    <w:p w14:paraId="796B04B2" w14:textId="24A14D45" w:rsidR="009D3498" w:rsidRPr="00B53827" w:rsidRDefault="00B53827" w:rsidP="00B53827">
      <w:pPr>
        <w:pStyle w:val="ListParagraph"/>
        <w:numPr>
          <w:ilvl w:val="0"/>
          <w:numId w:val="18"/>
        </w:numPr>
        <w:rPr>
          <w:rFonts w:ascii="Reboto" w:hAnsi="Reboto" w:cs="Arial" w:hint="eastAsia"/>
          <w:b/>
          <w:bCs/>
          <w:sz w:val="24"/>
          <w:szCs w:val="24"/>
        </w:rPr>
      </w:pPr>
      <w:r>
        <w:rPr>
          <w:rFonts w:ascii="Reboto" w:hAnsi="Reboto" w:cs="Arial"/>
          <w:b/>
          <w:bCs/>
          <w:sz w:val="24"/>
          <w:szCs w:val="24"/>
        </w:rPr>
        <w:t>Documents for OEWG14 and COP17 and meetings (Francesca)</w:t>
      </w:r>
    </w:p>
    <w:p w14:paraId="5D269C00" w14:textId="3F4EE554" w:rsidR="007962F8" w:rsidRDefault="00810481" w:rsidP="00D269DB">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w:t>
      </w:r>
      <w:r w:rsidR="007962F8">
        <w:rPr>
          <w:rFonts w:ascii="Reboto" w:eastAsia="Times New Roman" w:hAnsi="Reboto" w:cs="Times New Roman"/>
          <w:color w:val="000000"/>
          <w:sz w:val="24"/>
          <w:szCs w:val="24"/>
        </w:rPr>
        <w:t>Workplan timelines (OEWG14, COP17 in 2025</w:t>
      </w:r>
      <w:r w:rsidR="00644818">
        <w:rPr>
          <w:rFonts w:ascii="Reboto" w:eastAsia="Times New Roman" w:hAnsi="Reboto" w:cs="Times New Roman"/>
          <w:color w:val="000000"/>
          <w:sz w:val="24"/>
          <w:szCs w:val="24"/>
        </w:rPr>
        <w:t>)</w:t>
      </w:r>
      <w:r w:rsidR="00B53827">
        <w:rPr>
          <w:rFonts w:ascii="Reboto" w:eastAsia="Times New Roman" w:hAnsi="Reboto" w:cs="Times New Roman"/>
          <w:color w:val="000000"/>
          <w:sz w:val="24"/>
          <w:szCs w:val="24"/>
        </w:rPr>
        <w:t xml:space="preserve"> </w:t>
      </w:r>
      <w:r w:rsidR="00BA1F80">
        <w:rPr>
          <w:rFonts w:ascii="Reboto" w:eastAsia="Times New Roman" w:hAnsi="Reboto" w:cs="Times New Roman"/>
          <w:color w:val="000000"/>
          <w:sz w:val="24"/>
          <w:szCs w:val="24"/>
        </w:rPr>
        <w:t xml:space="preserve">and discussion on the dates of the face-to-face meeting, considering other meetings ongoing. </w:t>
      </w:r>
    </w:p>
    <w:p w14:paraId="522D8326" w14:textId="4D490598" w:rsidR="00A97B56" w:rsidRDefault="00810481" w:rsidP="00D269DB">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w:t>
      </w:r>
      <w:r w:rsidR="00B53827">
        <w:rPr>
          <w:rFonts w:ascii="Reboto" w:eastAsia="Times New Roman" w:hAnsi="Reboto" w:cs="Times New Roman"/>
          <w:color w:val="000000"/>
          <w:sz w:val="24"/>
          <w:szCs w:val="24"/>
        </w:rPr>
        <w:t>Information about the consultanc</w:t>
      </w:r>
      <w:r w:rsidR="00BA1F80">
        <w:rPr>
          <w:rFonts w:ascii="Reboto" w:eastAsia="Times New Roman" w:hAnsi="Reboto" w:cs="Times New Roman"/>
          <w:color w:val="000000"/>
          <w:sz w:val="24"/>
          <w:szCs w:val="24"/>
        </w:rPr>
        <w:t>ies</w:t>
      </w:r>
    </w:p>
    <w:p w14:paraId="7F9F6F7F" w14:textId="70E2CC37" w:rsidR="00810481" w:rsidRPr="00D55C6A" w:rsidRDefault="00810481" w:rsidP="00D269DB">
      <w:pPr>
        <w:spacing w:after="0" w:line="240" w:lineRule="auto"/>
        <w:rPr>
          <w:rFonts w:ascii="Reboto" w:eastAsia="Times New Roman" w:hAnsi="Reboto" w:cs="Times New Roman"/>
          <w:color w:val="000000"/>
          <w:sz w:val="24"/>
          <w:szCs w:val="24"/>
        </w:rPr>
      </w:pPr>
    </w:p>
    <w:p w14:paraId="76140049" w14:textId="77777777" w:rsidR="00E746FE" w:rsidRPr="00D55C6A" w:rsidRDefault="00E746FE" w:rsidP="00D269DB">
      <w:pPr>
        <w:spacing w:after="0" w:line="240" w:lineRule="auto"/>
        <w:rPr>
          <w:rFonts w:ascii="Reboto" w:eastAsia="Times New Roman" w:hAnsi="Reboto" w:cs="Times New Roman"/>
          <w:color w:val="000000"/>
          <w:sz w:val="24"/>
          <w:szCs w:val="24"/>
        </w:rPr>
      </w:pPr>
    </w:p>
    <w:p w14:paraId="7221610F" w14:textId="1CA02907" w:rsidR="00086259" w:rsidRDefault="007F4E63" w:rsidP="007C4166">
      <w:pPr>
        <w:pStyle w:val="ListParagraph"/>
        <w:numPr>
          <w:ilvl w:val="0"/>
          <w:numId w:val="18"/>
        </w:numPr>
        <w:rPr>
          <w:rFonts w:ascii="Reboto" w:hAnsi="Reboto" w:cs="Arial" w:hint="eastAsia"/>
          <w:b/>
          <w:bCs/>
          <w:sz w:val="24"/>
          <w:szCs w:val="24"/>
        </w:rPr>
      </w:pPr>
      <w:r w:rsidRPr="00EE12F1">
        <w:rPr>
          <w:rFonts w:ascii="Reboto" w:hAnsi="Reboto" w:cs="Arial"/>
          <w:b/>
          <w:bCs/>
          <w:sz w:val="24"/>
          <w:szCs w:val="24"/>
        </w:rPr>
        <w:t>Other business</w:t>
      </w:r>
      <w:r w:rsidR="00E746FE">
        <w:rPr>
          <w:rFonts w:ascii="Reboto" w:hAnsi="Reboto" w:cs="Arial"/>
          <w:b/>
          <w:bCs/>
          <w:sz w:val="24"/>
          <w:szCs w:val="24"/>
        </w:rPr>
        <w:t xml:space="preserve"> (Leila</w:t>
      </w:r>
      <w:r w:rsidR="007C4166">
        <w:rPr>
          <w:rFonts w:ascii="Reboto" w:hAnsi="Reboto" w:cs="Arial"/>
          <w:b/>
          <w:bCs/>
          <w:sz w:val="24"/>
          <w:szCs w:val="24"/>
        </w:rPr>
        <w:t>)</w:t>
      </w:r>
    </w:p>
    <w:p w14:paraId="5E343823" w14:textId="77777777" w:rsidR="005A5F2C" w:rsidRDefault="005A5F2C" w:rsidP="007C4166">
      <w:pPr>
        <w:spacing w:after="0" w:line="240" w:lineRule="auto"/>
        <w:rPr>
          <w:rFonts w:ascii="Reboto" w:eastAsia="Times New Roman" w:hAnsi="Reboto" w:cs="Times New Roman"/>
          <w:color w:val="000000"/>
          <w:sz w:val="24"/>
          <w:szCs w:val="24"/>
        </w:rPr>
      </w:pPr>
    </w:p>
    <w:p w14:paraId="527525EE" w14:textId="77777777" w:rsidR="00B53827" w:rsidRDefault="00B53827" w:rsidP="007C4166">
      <w:pPr>
        <w:spacing w:after="0" w:line="240" w:lineRule="auto"/>
        <w:rPr>
          <w:rFonts w:ascii="Reboto" w:eastAsia="Times New Roman" w:hAnsi="Reboto" w:cs="Times New Roman"/>
          <w:color w:val="000000"/>
          <w:sz w:val="24"/>
          <w:szCs w:val="24"/>
        </w:rPr>
      </w:pPr>
    </w:p>
    <w:p w14:paraId="7779F999" w14:textId="5E671C33" w:rsidR="00257093" w:rsidRDefault="00B53827" w:rsidP="007C4166">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w:t>
      </w:r>
      <w:r w:rsidR="007F011B">
        <w:rPr>
          <w:rFonts w:ascii="Reboto" w:eastAsia="Times New Roman" w:hAnsi="Reboto" w:cs="Times New Roman"/>
          <w:color w:val="000000"/>
          <w:sz w:val="24"/>
          <w:szCs w:val="24"/>
        </w:rPr>
        <w:t>Other members who would like to share information on events?</w:t>
      </w:r>
    </w:p>
    <w:p w14:paraId="2FBD2549" w14:textId="064C203E" w:rsidR="007F011B" w:rsidRDefault="007F011B" w:rsidP="007C4166">
      <w:pPr>
        <w:spacing w:after="0" w:line="240" w:lineRule="auto"/>
        <w:rPr>
          <w:rFonts w:ascii="Reboto" w:eastAsia="Times New Roman" w:hAnsi="Reboto" w:cs="Times New Roman"/>
          <w:color w:val="000000"/>
          <w:sz w:val="24"/>
          <w:szCs w:val="24"/>
        </w:rPr>
      </w:pPr>
    </w:p>
    <w:p w14:paraId="218A28B5" w14:textId="77777777" w:rsidR="00BA1F80" w:rsidRDefault="00BA1F80" w:rsidP="007C4166">
      <w:pPr>
        <w:spacing w:after="0" w:line="240" w:lineRule="auto"/>
        <w:rPr>
          <w:rFonts w:ascii="Reboto" w:eastAsia="Times New Roman" w:hAnsi="Reboto" w:cs="Times New Roman"/>
          <w:color w:val="000000"/>
          <w:sz w:val="24"/>
          <w:szCs w:val="24"/>
        </w:rPr>
      </w:pPr>
      <w:proofErr w:type="spellStart"/>
      <w:r>
        <w:rPr>
          <w:rFonts w:ascii="Reboto" w:eastAsia="Times New Roman" w:hAnsi="Reboto" w:cs="Times New Roman"/>
          <w:color w:val="000000"/>
          <w:sz w:val="24"/>
          <w:szCs w:val="24"/>
        </w:rPr>
        <w:t>Bonolab</w:t>
      </w:r>
      <w:proofErr w:type="spellEnd"/>
      <w:r>
        <w:rPr>
          <w:rFonts w:ascii="Reboto" w:eastAsia="Times New Roman" w:hAnsi="Reboto" w:cs="Times New Roman"/>
          <w:color w:val="000000"/>
          <w:sz w:val="24"/>
          <w:szCs w:val="24"/>
        </w:rPr>
        <w:t xml:space="preserve"> (Piret Stendhal) will present a project idea that partners and others developed and provide </w:t>
      </w:r>
      <w:proofErr w:type="gramStart"/>
      <w:r>
        <w:rPr>
          <w:rFonts w:ascii="Reboto" w:eastAsia="Times New Roman" w:hAnsi="Reboto" w:cs="Times New Roman"/>
          <w:color w:val="000000"/>
          <w:sz w:val="24"/>
          <w:szCs w:val="24"/>
        </w:rPr>
        <w:t>a feedback</w:t>
      </w:r>
      <w:proofErr w:type="gramEnd"/>
      <w:r>
        <w:rPr>
          <w:rFonts w:ascii="Reboto" w:eastAsia="Times New Roman" w:hAnsi="Reboto" w:cs="Times New Roman"/>
          <w:color w:val="000000"/>
          <w:sz w:val="24"/>
          <w:szCs w:val="24"/>
        </w:rPr>
        <w:t xml:space="preserve"> on the hackathon</w:t>
      </w:r>
    </w:p>
    <w:p w14:paraId="0EC9B925" w14:textId="77777777" w:rsidR="00BA1F80" w:rsidRDefault="00BA1F80" w:rsidP="007C4166">
      <w:pPr>
        <w:spacing w:after="0" w:line="240" w:lineRule="auto"/>
        <w:rPr>
          <w:rFonts w:ascii="Reboto" w:eastAsia="Times New Roman" w:hAnsi="Reboto" w:cs="Times New Roman"/>
          <w:color w:val="000000"/>
          <w:sz w:val="24"/>
          <w:szCs w:val="24"/>
        </w:rPr>
      </w:pPr>
    </w:p>
    <w:p w14:paraId="317D8FEA" w14:textId="5DC356C6" w:rsidR="007F011B" w:rsidRPr="00EE12F1" w:rsidRDefault="00BA1F80" w:rsidP="007C4166">
      <w:pPr>
        <w:spacing w:after="0" w:line="240" w:lineRule="auto"/>
        <w:rPr>
          <w:rFonts w:ascii="Reboto" w:eastAsia="Times New Roman" w:hAnsi="Reboto" w:cs="Times New Roman"/>
          <w:color w:val="000000"/>
          <w:sz w:val="24"/>
          <w:szCs w:val="24"/>
        </w:rPr>
      </w:pPr>
      <w:r>
        <w:rPr>
          <w:rFonts w:ascii="Reboto" w:eastAsia="Times New Roman" w:hAnsi="Reboto" w:cs="Times New Roman"/>
          <w:color w:val="000000"/>
          <w:sz w:val="24"/>
          <w:szCs w:val="24"/>
        </w:rPr>
        <w:t>WRF will present the outcomes of the WRF2023 Conference (to be confirmed)</w:t>
      </w:r>
      <w:r w:rsidR="007F011B">
        <w:rPr>
          <w:rFonts w:ascii="Reboto" w:eastAsia="Times New Roman" w:hAnsi="Reboto" w:cs="Times New Roman"/>
          <w:color w:val="000000"/>
          <w:sz w:val="24"/>
          <w:szCs w:val="24"/>
        </w:rPr>
        <w:t xml:space="preserve"> </w:t>
      </w:r>
    </w:p>
    <w:sectPr w:rsidR="007F011B" w:rsidRPr="00EE12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20C2" w14:textId="77777777" w:rsidR="00F3339D" w:rsidRDefault="00F3339D" w:rsidP="00AE549F">
      <w:pPr>
        <w:spacing w:after="0" w:line="240" w:lineRule="auto"/>
      </w:pPr>
      <w:r>
        <w:separator/>
      </w:r>
    </w:p>
  </w:endnote>
  <w:endnote w:type="continuationSeparator" w:id="0">
    <w:p w14:paraId="74BAB1F2" w14:textId="77777777" w:rsidR="00F3339D" w:rsidRDefault="00F3339D" w:rsidP="00AE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boto">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016D" w14:textId="77777777" w:rsidR="00F3339D" w:rsidRDefault="00F3339D" w:rsidP="00AE549F">
      <w:pPr>
        <w:spacing w:after="0" w:line="240" w:lineRule="auto"/>
      </w:pPr>
      <w:r>
        <w:separator/>
      </w:r>
    </w:p>
  </w:footnote>
  <w:footnote w:type="continuationSeparator" w:id="0">
    <w:p w14:paraId="34E18919" w14:textId="77777777" w:rsidR="00F3339D" w:rsidRDefault="00F3339D" w:rsidP="00AE5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659"/>
    <w:multiLevelType w:val="hybridMultilevel"/>
    <w:tmpl w:val="52A0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ED7"/>
    <w:multiLevelType w:val="hybridMultilevel"/>
    <w:tmpl w:val="ED3E039C"/>
    <w:lvl w:ilvl="0" w:tplc="04090001">
      <w:start w:val="1"/>
      <w:numFmt w:val="bullet"/>
      <w:lvlText w:val=""/>
      <w:lvlJc w:val="left"/>
      <w:pPr>
        <w:ind w:left="720" w:hanging="360"/>
      </w:pPr>
      <w:rPr>
        <w:rFonts w:ascii="Symbol" w:hAnsi="Symbol" w:hint="default"/>
      </w:rPr>
    </w:lvl>
    <w:lvl w:ilvl="1" w:tplc="D3528056">
      <w:numFmt w:val="bullet"/>
      <w:lvlText w:val="•"/>
      <w:lvlJc w:val="left"/>
      <w:pPr>
        <w:ind w:left="1800" w:hanging="720"/>
      </w:pPr>
      <w:rPr>
        <w:rFonts w:ascii="Calibri" w:eastAsiaTheme="minorEastAsia" w:hAnsi="Calibri" w:cs="Calibri" w:hint="default"/>
        <w:b/>
        <w:color w:val="auto"/>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E3B10"/>
    <w:multiLevelType w:val="hybridMultilevel"/>
    <w:tmpl w:val="3D122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B6018"/>
    <w:multiLevelType w:val="hybridMultilevel"/>
    <w:tmpl w:val="A4E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B1E09"/>
    <w:multiLevelType w:val="hybridMultilevel"/>
    <w:tmpl w:val="E8CA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606DA"/>
    <w:multiLevelType w:val="hybridMultilevel"/>
    <w:tmpl w:val="1280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F7963"/>
    <w:multiLevelType w:val="hybridMultilevel"/>
    <w:tmpl w:val="3C389580"/>
    <w:lvl w:ilvl="0" w:tplc="A4A6DCF2">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755361"/>
    <w:multiLevelType w:val="hybridMultilevel"/>
    <w:tmpl w:val="D712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02949"/>
    <w:multiLevelType w:val="hybridMultilevel"/>
    <w:tmpl w:val="4376896C"/>
    <w:lvl w:ilvl="0" w:tplc="A4A6DCF2">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B57AAD"/>
    <w:multiLevelType w:val="hybridMultilevel"/>
    <w:tmpl w:val="E1CCE9A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67D59"/>
    <w:multiLevelType w:val="hybridMultilevel"/>
    <w:tmpl w:val="2C20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A5405"/>
    <w:multiLevelType w:val="hybridMultilevel"/>
    <w:tmpl w:val="0B38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03D49"/>
    <w:multiLevelType w:val="hybridMultilevel"/>
    <w:tmpl w:val="A57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03F95"/>
    <w:multiLevelType w:val="hybridMultilevel"/>
    <w:tmpl w:val="AA7267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B0A3499"/>
    <w:multiLevelType w:val="hybridMultilevel"/>
    <w:tmpl w:val="02F2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A3F5A"/>
    <w:multiLevelType w:val="hybridMultilevel"/>
    <w:tmpl w:val="2D4C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55071"/>
    <w:multiLevelType w:val="hybridMultilevel"/>
    <w:tmpl w:val="AA7267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F3749A"/>
    <w:multiLevelType w:val="hybridMultilevel"/>
    <w:tmpl w:val="76FC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37D0C"/>
    <w:multiLevelType w:val="hybridMultilevel"/>
    <w:tmpl w:val="6248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EA55BF2"/>
    <w:multiLevelType w:val="hybridMultilevel"/>
    <w:tmpl w:val="1542FC22"/>
    <w:lvl w:ilvl="0" w:tplc="3DDA61A8">
      <w:start w:val="1"/>
      <w:numFmt w:val="bullet"/>
      <w:lvlText w:val="•"/>
      <w:lvlJc w:val="left"/>
      <w:pPr>
        <w:tabs>
          <w:tab w:val="num" w:pos="720"/>
        </w:tabs>
        <w:ind w:left="720" w:hanging="360"/>
      </w:pPr>
      <w:rPr>
        <w:rFonts w:ascii="Arial" w:hAnsi="Arial" w:hint="default"/>
      </w:rPr>
    </w:lvl>
    <w:lvl w:ilvl="1" w:tplc="F168C87E" w:tentative="1">
      <w:start w:val="1"/>
      <w:numFmt w:val="bullet"/>
      <w:lvlText w:val="•"/>
      <w:lvlJc w:val="left"/>
      <w:pPr>
        <w:tabs>
          <w:tab w:val="num" w:pos="1440"/>
        </w:tabs>
        <w:ind w:left="1440" w:hanging="360"/>
      </w:pPr>
      <w:rPr>
        <w:rFonts w:ascii="Arial" w:hAnsi="Arial" w:hint="default"/>
      </w:rPr>
    </w:lvl>
    <w:lvl w:ilvl="2" w:tplc="0896DE46" w:tentative="1">
      <w:start w:val="1"/>
      <w:numFmt w:val="bullet"/>
      <w:lvlText w:val="•"/>
      <w:lvlJc w:val="left"/>
      <w:pPr>
        <w:tabs>
          <w:tab w:val="num" w:pos="2160"/>
        </w:tabs>
        <w:ind w:left="2160" w:hanging="360"/>
      </w:pPr>
      <w:rPr>
        <w:rFonts w:ascii="Arial" w:hAnsi="Arial" w:hint="default"/>
      </w:rPr>
    </w:lvl>
    <w:lvl w:ilvl="3" w:tplc="B61E1FEE" w:tentative="1">
      <w:start w:val="1"/>
      <w:numFmt w:val="bullet"/>
      <w:lvlText w:val="•"/>
      <w:lvlJc w:val="left"/>
      <w:pPr>
        <w:tabs>
          <w:tab w:val="num" w:pos="2880"/>
        </w:tabs>
        <w:ind w:left="2880" w:hanging="360"/>
      </w:pPr>
      <w:rPr>
        <w:rFonts w:ascii="Arial" w:hAnsi="Arial" w:hint="default"/>
      </w:rPr>
    </w:lvl>
    <w:lvl w:ilvl="4" w:tplc="65B2BA10" w:tentative="1">
      <w:start w:val="1"/>
      <w:numFmt w:val="bullet"/>
      <w:lvlText w:val="•"/>
      <w:lvlJc w:val="left"/>
      <w:pPr>
        <w:tabs>
          <w:tab w:val="num" w:pos="3600"/>
        </w:tabs>
        <w:ind w:left="3600" w:hanging="360"/>
      </w:pPr>
      <w:rPr>
        <w:rFonts w:ascii="Arial" w:hAnsi="Arial" w:hint="default"/>
      </w:rPr>
    </w:lvl>
    <w:lvl w:ilvl="5" w:tplc="80745F5C" w:tentative="1">
      <w:start w:val="1"/>
      <w:numFmt w:val="bullet"/>
      <w:lvlText w:val="•"/>
      <w:lvlJc w:val="left"/>
      <w:pPr>
        <w:tabs>
          <w:tab w:val="num" w:pos="4320"/>
        </w:tabs>
        <w:ind w:left="4320" w:hanging="360"/>
      </w:pPr>
      <w:rPr>
        <w:rFonts w:ascii="Arial" w:hAnsi="Arial" w:hint="default"/>
      </w:rPr>
    </w:lvl>
    <w:lvl w:ilvl="6" w:tplc="A8B0D906" w:tentative="1">
      <w:start w:val="1"/>
      <w:numFmt w:val="bullet"/>
      <w:lvlText w:val="•"/>
      <w:lvlJc w:val="left"/>
      <w:pPr>
        <w:tabs>
          <w:tab w:val="num" w:pos="5040"/>
        </w:tabs>
        <w:ind w:left="5040" w:hanging="360"/>
      </w:pPr>
      <w:rPr>
        <w:rFonts w:ascii="Arial" w:hAnsi="Arial" w:hint="default"/>
      </w:rPr>
    </w:lvl>
    <w:lvl w:ilvl="7" w:tplc="4B544AB8" w:tentative="1">
      <w:start w:val="1"/>
      <w:numFmt w:val="bullet"/>
      <w:lvlText w:val="•"/>
      <w:lvlJc w:val="left"/>
      <w:pPr>
        <w:tabs>
          <w:tab w:val="num" w:pos="5760"/>
        </w:tabs>
        <w:ind w:left="5760" w:hanging="360"/>
      </w:pPr>
      <w:rPr>
        <w:rFonts w:ascii="Arial" w:hAnsi="Arial" w:hint="default"/>
      </w:rPr>
    </w:lvl>
    <w:lvl w:ilvl="8" w:tplc="D110CD46" w:tentative="1">
      <w:start w:val="1"/>
      <w:numFmt w:val="bullet"/>
      <w:lvlText w:val="•"/>
      <w:lvlJc w:val="left"/>
      <w:pPr>
        <w:tabs>
          <w:tab w:val="num" w:pos="6480"/>
        </w:tabs>
        <w:ind w:left="6480" w:hanging="360"/>
      </w:pPr>
      <w:rPr>
        <w:rFonts w:ascii="Arial" w:hAnsi="Arial" w:hint="default"/>
      </w:rPr>
    </w:lvl>
  </w:abstractNum>
  <w:num w:numId="1" w16cid:durableId="2047442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767967">
    <w:abstractNumId w:val="18"/>
  </w:num>
  <w:num w:numId="3" w16cid:durableId="1728797975">
    <w:abstractNumId w:val="17"/>
  </w:num>
  <w:num w:numId="4" w16cid:durableId="331416533">
    <w:abstractNumId w:val="1"/>
  </w:num>
  <w:num w:numId="5" w16cid:durableId="11303847">
    <w:abstractNumId w:val="16"/>
  </w:num>
  <w:num w:numId="6" w16cid:durableId="1211455982">
    <w:abstractNumId w:val="13"/>
  </w:num>
  <w:num w:numId="7" w16cid:durableId="1019701343">
    <w:abstractNumId w:val="5"/>
  </w:num>
  <w:num w:numId="8" w16cid:durableId="187261483">
    <w:abstractNumId w:val="12"/>
  </w:num>
  <w:num w:numId="9" w16cid:durableId="114180194">
    <w:abstractNumId w:val="15"/>
  </w:num>
  <w:num w:numId="10" w16cid:durableId="605314122">
    <w:abstractNumId w:val="0"/>
  </w:num>
  <w:num w:numId="11" w16cid:durableId="154496811">
    <w:abstractNumId w:val="14"/>
  </w:num>
  <w:num w:numId="12" w16cid:durableId="670451543">
    <w:abstractNumId w:val="2"/>
  </w:num>
  <w:num w:numId="13" w16cid:durableId="691489379">
    <w:abstractNumId w:val="7"/>
  </w:num>
  <w:num w:numId="14" w16cid:durableId="1718777552">
    <w:abstractNumId w:val="6"/>
  </w:num>
  <w:num w:numId="15" w16cid:durableId="1499074765">
    <w:abstractNumId w:val="8"/>
  </w:num>
  <w:num w:numId="16" w16cid:durableId="1858928786">
    <w:abstractNumId w:val="3"/>
  </w:num>
  <w:num w:numId="17" w16cid:durableId="1553730488">
    <w:abstractNumId w:val="10"/>
  </w:num>
  <w:num w:numId="18" w16cid:durableId="1771389207">
    <w:abstractNumId w:val="9"/>
  </w:num>
  <w:num w:numId="19" w16cid:durableId="1916670420">
    <w:abstractNumId w:val="11"/>
  </w:num>
  <w:num w:numId="20" w16cid:durableId="1772045417">
    <w:abstractNumId w:val="4"/>
  </w:num>
  <w:num w:numId="21" w16cid:durableId="2044671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B0"/>
    <w:rsid w:val="00000870"/>
    <w:rsid w:val="00002F85"/>
    <w:rsid w:val="00010C07"/>
    <w:rsid w:val="0001720C"/>
    <w:rsid w:val="00025E52"/>
    <w:rsid w:val="00032214"/>
    <w:rsid w:val="000511F8"/>
    <w:rsid w:val="00056717"/>
    <w:rsid w:val="000607E1"/>
    <w:rsid w:val="00060AD1"/>
    <w:rsid w:val="00064ADE"/>
    <w:rsid w:val="00070FCD"/>
    <w:rsid w:val="00085950"/>
    <w:rsid w:val="00086259"/>
    <w:rsid w:val="000A340F"/>
    <w:rsid w:val="000A6E22"/>
    <w:rsid w:val="000A6FA2"/>
    <w:rsid w:val="000A750F"/>
    <w:rsid w:val="000B7D3C"/>
    <w:rsid w:val="000C1421"/>
    <w:rsid w:val="000C6DF2"/>
    <w:rsid w:val="000D7010"/>
    <w:rsid w:val="000E1FD3"/>
    <w:rsid w:val="000E3AC7"/>
    <w:rsid w:val="000F4E23"/>
    <w:rsid w:val="00102E26"/>
    <w:rsid w:val="0011082C"/>
    <w:rsid w:val="001130B1"/>
    <w:rsid w:val="00131941"/>
    <w:rsid w:val="00132431"/>
    <w:rsid w:val="00137C66"/>
    <w:rsid w:val="00157501"/>
    <w:rsid w:val="00171B9D"/>
    <w:rsid w:val="00184D4C"/>
    <w:rsid w:val="0018536E"/>
    <w:rsid w:val="0019659F"/>
    <w:rsid w:val="001A2AD6"/>
    <w:rsid w:val="001A4E90"/>
    <w:rsid w:val="001A6B48"/>
    <w:rsid w:val="001A704D"/>
    <w:rsid w:val="001C05E3"/>
    <w:rsid w:val="001C481E"/>
    <w:rsid w:val="001D0DFE"/>
    <w:rsid w:val="001E019F"/>
    <w:rsid w:val="001E08DF"/>
    <w:rsid w:val="001E2047"/>
    <w:rsid w:val="001F0FA3"/>
    <w:rsid w:val="001F1A0F"/>
    <w:rsid w:val="00211661"/>
    <w:rsid w:val="0021255C"/>
    <w:rsid w:val="00223442"/>
    <w:rsid w:val="0022593F"/>
    <w:rsid w:val="0023447D"/>
    <w:rsid w:val="00247890"/>
    <w:rsid w:val="00257093"/>
    <w:rsid w:val="002615FB"/>
    <w:rsid w:val="00261A28"/>
    <w:rsid w:val="00261CE2"/>
    <w:rsid w:val="00270D90"/>
    <w:rsid w:val="0028227D"/>
    <w:rsid w:val="00287800"/>
    <w:rsid w:val="00287AFC"/>
    <w:rsid w:val="002958BE"/>
    <w:rsid w:val="002C2835"/>
    <w:rsid w:val="002D3E45"/>
    <w:rsid w:val="002E070F"/>
    <w:rsid w:val="002F6B95"/>
    <w:rsid w:val="003138E7"/>
    <w:rsid w:val="00317700"/>
    <w:rsid w:val="00317F4E"/>
    <w:rsid w:val="00331EEA"/>
    <w:rsid w:val="00337947"/>
    <w:rsid w:val="00342BDF"/>
    <w:rsid w:val="00346B14"/>
    <w:rsid w:val="00354974"/>
    <w:rsid w:val="00362A52"/>
    <w:rsid w:val="00365254"/>
    <w:rsid w:val="00376295"/>
    <w:rsid w:val="0038697D"/>
    <w:rsid w:val="003979D2"/>
    <w:rsid w:val="003B08ED"/>
    <w:rsid w:val="003B46EC"/>
    <w:rsid w:val="003D2DDC"/>
    <w:rsid w:val="003E40C8"/>
    <w:rsid w:val="00403500"/>
    <w:rsid w:val="0040602C"/>
    <w:rsid w:val="00412D81"/>
    <w:rsid w:val="00420C75"/>
    <w:rsid w:val="0042605F"/>
    <w:rsid w:val="00435B1A"/>
    <w:rsid w:val="00435DD9"/>
    <w:rsid w:val="00442B80"/>
    <w:rsid w:val="00445793"/>
    <w:rsid w:val="00446802"/>
    <w:rsid w:val="00463E5A"/>
    <w:rsid w:val="004724BC"/>
    <w:rsid w:val="00480D85"/>
    <w:rsid w:val="00490AD0"/>
    <w:rsid w:val="00491481"/>
    <w:rsid w:val="00493B34"/>
    <w:rsid w:val="004A16C4"/>
    <w:rsid w:val="004C67FB"/>
    <w:rsid w:val="004D4E92"/>
    <w:rsid w:val="0050430C"/>
    <w:rsid w:val="005074AF"/>
    <w:rsid w:val="005136E1"/>
    <w:rsid w:val="005165C7"/>
    <w:rsid w:val="0052268F"/>
    <w:rsid w:val="00524077"/>
    <w:rsid w:val="00527584"/>
    <w:rsid w:val="00527BBB"/>
    <w:rsid w:val="00536511"/>
    <w:rsid w:val="005373EA"/>
    <w:rsid w:val="005541D4"/>
    <w:rsid w:val="00557DEE"/>
    <w:rsid w:val="005664D2"/>
    <w:rsid w:val="005673B7"/>
    <w:rsid w:val="00570087"/>
    <w:rsid w:val="00591D71"/>
    <w:rsid w:val="005A5F2C"/>
    <w:rsid w:val="005B74D5"/>
    <w:rsid w:val="005C17E8"/>
    <w:rsid w:val="005C2DFC"/>
    <w:rsid w:val="005D482F"/>
    <w:rsid w:val="005E7545"/>
    <w:rsid w:val="005F49E0"/>
    <w:rsid w:val="00610B45"/>
    <w:rsid w:val="0061215C"/>
    <w:rsid w:val="00615AB9"/>
    <w:rsid w:val="006265EE"/>
    <w:rsid w:val="00633E28"/>
    <w:rsid w:val="0063695C"/>
    <w:rsid w:val="00644818"/>
    <w:rsid w:val="00646C39"/>
    <w:rsid w:val="006573E3"/>
    <w:rsid w:val="006662CC"/>
    <w:rsid w:val="00675A6A"/>
    <w:rsid w:val="00676E85"/>
    <w:rsid w:val="006820A3"/>
    <w:rsid w:val="006860C7"/>
    <w:rsid w:val="00691C53"/>
    <w:rsid w:val="006A1A8C"/>
    <w:rsid w:val="006B57B6"/>
    <w:rsid w:val="006B593C"/>
    <w:rsid w:val="006C220F"/>
    <w:rsid w:val="006E4B07"/>
    <w:rsid w:val="006F2862"/>
    <w:rsid w:val="00712E5C"/>
    <w:rsid w:val="0072115F"/>
    <w:rsid w:val="00722FE0"/>
    <w:rsid w:val="0072598C"/>
    <w:rsid w:val="0074055B"/>
    <w:rsid w:val="00750648"/>
    <w:rsid w:val="00763F3F"/>
    <w:rsid w:val="00767A32"/>
    <w:rsid w:val="00776224"/>
    <w:rsid w:val="0079079A"/>
    <w:rsid w:val="00792C6A"/>
    <w:rsid w:val="00795400"/>
    <w:rsid w:val="007962F8"/>
    <w:rsid w:val="007A2AF1"/>
    <w:rsid w:val="007A59FF"/>
    <w:rsid w:val="007C4166"/>
    <w:rsid w:val="007D27E6"/>
    <w:rsid w:val="007E1CB2"/>
    <w:rsid w:val="007F011B"/>
    <w:rsid w:val="007F412E"/>
    <w:rsid w:val="007F4E63"/>
    <w:rsid w:val="007F5742"/>
    <w:rsid w:val="008076B2"/>
    <w:rsid w:val="00810481"/>
    <w:rsid w:val="00822C47"/>
    <w:rsid w:val="00827B27"/>
    <w:rsid w:val="008302B5"/>
    <w:rsid w:val="0083128B"/>
    <w:rsid w:val="00833553"/>
    <w:rsid w:val="00846B92"/>
    <w:rsid w:val="00847D09"/>
    <w:rsid w:val="008515AE"/>
    <w:rsid w:val="0085208F"/>
    <w:rsid w:val="008641AD"/>
    <w:rsid w:val="00867FB1"/>
    <w:rsid w:val="00874BAC"/>
    <w:rsid w:val="008A2525"/>
    <w:rsid w:val="008A40D2"/>
    <w:rsid w:val="008A46A7"/>
    <w:rsid w:val="008B0ADE"/>
    <w:rsid w:val="008B53E6"/>
    <w:rsid w:val="008C3F2E"/>
    <w:rsid w:val="008C5630"/>
    <w:rsid w:val="008C7CB3"/>
    <w:rsid w:val="00911153"/>
    <w:rsid w:val="00922331"/>
    <w:rsid w:val="009251A3"/>
    <w:rsid w:val="0092528C"/>
    <w:rsid w:val="009305E3"/>
    <w:rsid w:val="009333E4"/>
    <w:rsid w:val="00935D8E"/>
    <w:rsid w:val="009425D2"/>
    <w:rsid w:val="00946527"/>
    <w:rsid w:val="009547C6"/>
    <w:rsid w:val="00961227"/>
    <w:rsid w:val="00967204"/>
    <w:rsid w:val="00974C08"/>
    <w:rsid w:val="00976760"/>
    <w:rsid w:val="0098012E"/>
    <w:rsid w:val="009818F8"/>
    <w:rsid w:val="00983189"/>
    <w:rsid w:val="009921D6"/>
    <w:rsid w:val="009B182A"/>
    <w:rsid w:val="009B4285"/>
    <w:rsid w:val="009D3498"/>
    <w:rsid w:val="009D67AD"/>
    <w:rsid w:val="009D7289"/>
    <w:rsid w:val="009E12E4"/>
    <w:rsid w:val="00A01D48"/>
    <w:rsid w:val="00A318B0"/>
    <w:rsid w:val="00A36FC9"/>
    <w:rsid w:val="00A519BA"/>
    <w:rsid w:val="00A5774A"/>
    <w:rsid w:val="00A617C1"/>
    <w:rsid w:val="00A65FBF"/>
    <w:rsid w:val="00A70B14"/>
    <w:rsid w:val="00A800D7"/>
    <w:rsid w:val="00A8264A"/>
    <w:rsid w:val="00A97B56"/>
    <w:rsid w:val="00AA10C7"/>
    <w:rsid w:val="00AA776D"/>
    <w:rsid w:val="00AB040F"/>
    <w:rsid w:val="00AB3BFC"/>
    <w:rsid w:val="00AC2695"/>
    <w:rsid w:val="00AD0BA7"/>
    <w:rsid w:val="00AE214C"/>
    <w:rsid w:val="00AE549F"/>
    <w:rsid w:val="00AF070B"/>
    <w:rsid w:val="00AF082E"/>
    <w:rsid w:val="00AF7348"/>
    <w:rsid w:val="00B16049"/>
    <w:rsid w:val="00B1709B"/>
    <w:rsid w:val="00B2119A"/>
    <w:rsid w:val="00B27312"/>
    <w:rsid w:val="00B308D4"/>
    <w:rsid w:val="00B430E7"/>
    <w:rsid w:val="00B4477C"/>
    <w:rsid w:val="00B47B82"/>
    <w:rsid w:val="00B53827"/>
    <w:rsid w:val="00B567EF"/>
    <w:rsid w:val="00B67688"/>
    <w:rsid w:val="00B70164"/>
    <w:rsid w:val="00B80297"/>
    <w:rsid w:val="00B80EF0"/>
    <w:rsid w:val="00B858BE"/>
    <w:rsid w:val="00B86840"/>
    <w:rsid w:val="00B91846"/>
    <w:rsid w:val="00BA1F80"/>
    <w:rsid w:val="00BA2EF8"/>
    <w:rsid w:val="00BA4C66"/>
    <w:rsid w:val="00BB1421"/>
    <w:rsid w:val="00BC2D78"/>
    <w:rsid w:val="00BD46E2"/>
    <w:rsid w:val="00BE0D96"/>
    <w:rsid w:val="00C015DE"/>
    <w:rsid w:val="00C01D11"/>
    <w:rsid w:val="00C13DB7"/>
    <w:rsid w:val="00C14104"/>
    <w:rsid w:val="00C14D88"/>
    <w:rsid w:val="00C53DB4"/>
    <w:rsid w:val="00C61091"/>
    <w:rsid w:val="00C81993"/>
    <w:rsid w:val="00C96A2C"/>
    <w:rsid w:val="00CA2C9B"/>
    <w:rsid w:val="00CC0FFE"/>
    <w:rsid w:val="00D05809"/>
    <w:rsid w:val="00D269DB"/>
    <w:rsid w:val="00D35DAA"/>
    <w:rsid w:val="00D504FC"/>
    <w:rsid w:val="00D556D8"/>
    <w:rsid w:val="00D55C6A"/>
    <w:rsid w:val="00D60FD3"/>
    <w:rsid w:val="00D97D0D"/>
    <w:rsid w:val="00DA10DA"/>
    <w:rsid w:val="00DA6565"/>
    <w:rsid w:val="00DB59D8"/>
    <w:rsid w:val="00DC1EE8"/>
    <w:rsid w:val="00DC4B48"/>
    <w:rsid w:val="00DD5D9B"/>
    <w:rsid w:val="00DD699C"/>
    <w:rsid w:val="00DD7023"/>
    <w:rsid w:val="00DE3185"/>
    <w:rsid w:val="00DE5535"/>
    <w:rsid w:val="00DF22DC"/>
    <w:rsid w:val="00DF4CE1"/>
    <w:rsid w:val="00DF6A09"/>
    <w:rsid w:val="00E14311"/>
    <w:rsid w:val="00E157C6"/>
    <w:rsid w:val="00E173E6"/>
    <w:rsid w:val="00E20366"/>
    <w:rsid w:val="00E21021"/>
    <w:rsid w:val="00E33D8D"/>
    <w:rsid w:val="00E42BE4"/>
    <w:rsid w:val="00E51060"/>
    <w:rsid w:val="00E54233"/>
    <w:rsid w:val="00E5618C"/>
    <w:rsid w:val="00E57180"/>
    <w:rsid w:val="00E637AC"/>
    <w:rsid w:val="00E746FE"/>
    <w:rsid w:val="00E75137"/>
    <w:rsid w:val="00E87C39"/>
    <w:rsid w:val="00E9148B"/>
    <w:rsid w:val="00E93BCB"/>
    <w:rsid w:val="00EA06C0"/>
    <w:rsid w:val="00EA1E59"/>
    <w:rsid w:val="00EA7326"/>
    <w:rsid w:val="00EB0BBF"/>
    <w:rsid w:val="00EB417C"/>
    <w:rsid w:val="00EB587F"/>
    <w:rsid w:val="00EB7668"/>
    <w:rsid w:val="00EC1A2B"/>
    <w:rsid w:val="00EE0C3B"/>
    <w:rsid w:val="00EE12F1"/>
    <w:rsid w:val="00EF50BF"/>
    <w:rsid w:val="00F14E5E"/>
    <w:rsid w:val="00F3339D"/>
    <w:rsid w:val="00F469DD"/>
    <w:rsid w:val="00F66B77"/>
    <w:rsid w:val="00F9185E"/>
    <w:rsid w:val="00F926E3"/>
    <w:rsid w:val="00F92D62"/>
    <w:rsid w:val="00FA3D44"/>
    <w:rsid w:val="00FC64D0"/>
    <w:rsid w:val="00FD0DB9"/>
    <w:rsid w:val="00FD2AB4"/>
    <w:rsid w:val="00FD5C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21D725"/>
  <w15:docId w15:val="{52C67C23-38A8-4372-9926-F594B6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2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70FCD"/>
    <w:pPr>
      <w:ind w:left="720"/>
      <w:contextualSpacing/>
    </w:pPr>
  </w:style>
  <w:style w:type="paragraph" w:styleId="Header">
    <w:name w:val="header"/>
    <w:basedOn w:val="Normal"/>
    <w:link w:val="HeaderChar"/>
    <w:uiPriority w:val="99"/>
    <w:unhideWhenUsed/>
    <w:rsid w:val="00AE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49F"/>
  </w:style>
  <w:style w:type="paragraph" w:styleId="Footer">
    <w:name w:val="footer"/>
    <w:basedOn w:val="Normal"/>
    <w:link w:val="FooterChar"/>
    <w:uiPriority w:val="99"/>
    <w:unhideWhenUsed/>
    <w:rsid w:val="00AE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49F"/>
  </w:style>
  <w:style w:type="character" w:styleId="CommentReference">
    <w:name w:val="annotation reference"/>
    <w:basedOn w:val="DefaultParagraphFont"/>
    <w:uiPriority w:val="99"/>
    <w:semiHidden/>
    <w:unhideWhenUsed/>
    <w:rsid w:val="006265EE"/>
    <w:rPr>
      <w:sz w:val="16"/>
      <w:szCs w:val="16"/>
    </w:rPr>
  </w:style>
  <w:style w:type="paragraph" w:styleId="CommentText">
    <w:name w:val="annotation text"/>
    <w:basedOn w:val="Normal"/>
    <w:link w:val="CommentTextChar"/>
    <w:uiPriority w:val="99"/>
    <w:semiHidden/>
    <w:unhideWhenUsed/>
    <w:rsid w:val="006265EE"/>
    <w:pPr>
      <w:spacing w:line="240" w:lineRule="auto"/>
    </w:pPr>
    <w:rPr>
      <w:sz w:val="20"/>
      <w:szCs w:val="20"/>
    </w:rPr>
  </w:style>
  <w:style w:type="character" w:customStyle="1" w:styleId="CommentTextChar">
    <w:name w:val="Comment Text Char"/>
    <w:basedOn w:val="DefaultParagraphFont"/>
    <w:link w:val="CommentText"/>
    <w:uiPriority w:val="99"/>
    <w:semiHidden/>
    <w:rsid w:val="006265EE"/>
    <w:rPr>
      <w:sz w:val="20"/>
      <w:szCs w:val="20"/>
    </w:rPr>
  </w:style>
  <w:style w:type="paragraph" w:styleId="CommentSubject">
    <w:name w:val="annotation subject"/>
    <w:basedOn w:val="CommentText"/>
    <w:next w:val="CommentText"/>
    <w:link w:val="CommentSubjectChar"/>
    <w:uiPriority w:val="99"/>
    <w:semiHidden/>
    <w:unhideWhenUsed/>
    <w:rsid w:val="006265EE"/>
    <w:rPr>
      <w:b/>
      <w:bCs/>
    </w:rPr>
  </w:style>
  <w:style w:type="character" w:customStyle="1" w:styleId="CommentSubjectChar">
    <w:name w:val="Comment Subject Char"/>
    <w:basedOn w:val="CommentTextChar"/>
    <w:link w:val="CommentSubject"/>
    <w:uiPriority w:val="99"/>
    <w:semiHidden/>
    <w:rsid w:val="006265EE"/>
    <w:rPr>
      <w:b/>
      <w:bCs/>
      <w:sz w:val="20"/>
      <w:szCs w:val="20"/>
    </w:rPr>
  </w:style>
  <w:style w:type="paragraph" w:styleId="BalloonText">
    <w:name w:val="Balloon Text"/>
    <w:basedOn w:val="Normal"/>
    <w:link w:val="BalloonTextChar"/>
    <w:uiPriority w:val="99"/>
    <w:semiHidden/>
    <w:unhideWhenUsed/>
    <w:rsid w:val="00626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5EE"/>
    <w:rPr>
      <w:rFonts w:ascii="Segoe UI" w:hAnsi="Segoe UI" w:cs="Segoe UI"/>
      <w:sz w:val="18"/>
      <w:szCs w:val="18"/>
    </w:rPr>
  </w:style>
  <w:style w:type="character" w:styleId="Hyperlink">
    <w:name w:val="Hyperlink"/>
    <w:basedOn w:val="DefaultParagraphFont"/>
    <w:uiPriority w:val="99"/>
    <w:unhideWhenUsed/>
    <w:rsid w:val="006F2862"/>
    <w:rPr>
      <w:color w:val="0563C1"/>
      <w:u w:val="single"/>
    </w:rPr>
  </w:style>
  <w:style w:type="character" w:styleId="UnresolvedMention">
    <w:name w:val="Unresolved Mention"/>
    <w:basedOn w:val="DefaultParagraphFont"/>
    <w:uiPriority w:val="99"/>
    <w:semiHidden/>
    <w:unhideWhenUsed/>
    <w:rsid w:val="00E8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2830">
      <w:bodyDiv w:val="1"/>
      <w:marLeft w:val="0"/>
      <w:marRight w:val="0"/>
      <w:marTop w:val="0"/>
      <w:marBottom w:val="0"/>
      <w:divBdr>
        <w:top w:val="none" w:sz="0" w:space="0" w:color="auto"/>
        <w:left w:val="none" w:sz="0" w:space="0" w:color="auto"/>
        <w:bottom w:val="none" w:sz="0" w:space="0" w:color="auto"/>
        <w:right w:val="none" w:sz="0" w:space="0" w:color="auto"/>
      </w:divBdr>
    </w:div>
    <w:div w:id="724064092">
      <w:bodyDiv w:val="1"/>
      <w:marLeft w:val="0"/>
      <w:marRight w:val="0"/>
      <w:marTop w:val="0"/>
      <w:marBottom w:val="0"/>
      <w:divBdr>
        <w:top w:val="none" w:sz="0" w:space="0" w:color="auto"/>
        <w:left w:val="none" w:sz="0" w:space="0" w:color="auto"/>
        <w:bottom w:val="none" w:sz="0" w:space="0" w:color="auto"/>
        <w:right w:val="none" w:sz="0" w:space="0" w:color="auto"/>
      </w:divBdr>
    </w:div>
    <w:div w:id="864758387">
      <w:bodyDiv w:val="1"/>
      <w:marLeft w:val="0"/>
      <w:marRight w:val="0"/>
      <w:marTop w:val="0"/>
      <w:marBottom w:val="0"/>
      <w:divBdr>
        <w:top w:val="none" w:sz="0" w:space="0" w:color="auto"/>
        <w:left w:val="none" w:sz="0" w:space="0" w:color="auto"/>
        <w:bottom w:val="none" w:sz="0" w:space="0" w:color="auto"/>
        <w:right w:val="none" w:sz="0" w:space="0" w:color="auto"/>
      </w:divBdr>
    </w:div>
    <w:div w:id="1360810749">
      <w:bodyDiv w:val="1"/>
      <w:marLeft w:val="0"/>
      <w:marRight w:val="0"/>
      <w:marTop w:val="0"/>
      <w:marBottom w:val="0"/>
      <w:divBdr>
        <w:top w:val="none" w:sz="0" w:space="0" w:color="auto"/>
        <w:left w:val="none" w:sz="0" w:space="0" w:color="auto"/>
        <w:bottom w:val="none" w:sz="0" w:space="0" w:color="auto"/>
        <w:right w:val="none" w:sz="0" w:space="0" w:color="auto"/>
      </w:divBdr>
    </w:div>
    <w:div w:id="1453210886">
      <w:bodyDiv w:val="1"/>
      <w:marLeft w:val="0"/>
      <w:marRight w:val="0"/>
      <w:marTop w:val="0"/>
      <w:marBottom w:val="0"/>
      <w:divBdr>
        <w:top w:val="none" w:sz="0" w:space="0" w:color="auto"/>
        <w:left w:val="none" w:sz="0" w:space="0" w:color="auto"/>
        <w:bottom w:val="none" w:sz="0" w:space="0" w:color="auto"/>
        <w:right w:val="none" w:sz="0" w:space="0" w:color="auto"/>
      </w:divBdr>
      <w:divsChild>
        <w:div w:id="384989586">
          <w:marLeft w:val="547"/>
          <w:marRight w:val="0"/>
          <w:marTop w:val="115"/>
          <w:marBottom w:val="0"/>
          <w:divBdr>
            <w:top w:val="none" w:sz="0" w:space="0" w:color="auto"/>
            <w:left w:val="none" w:sz="0" w:space="0" w:color="auto"/>
            <w:bottom w:val="none" w:sz="0" w:space="0" w:color="auto"/>
            <w:right w:val="none" w:sz="0" w:space="0" w:color="auto"/>
          </w:divBdr>
        </w:div>
        <w:div w:id="1973749705">
          <w:marLeft w:val="547"/>
          <w:marRight w:val="0"/>
          <w:marTop w:val="115"/>
          <w:marBottom w:val="0"/>
          <w:divBdr>
            <w:top w:val="none" w:sz="0" w:space="0" w:color="auto"/>
            <w:left w:val="none" w:sz="0" w:space="0" w:color="auto"/>
            <w:bottom w:val="none" w:sz="0" w:space="0" w:color="auto"/>
            <w:right w:val="none" w:sz="0" w:space="0" w:color="auto"/>
          </w:divBdr>
        </w:div>
        <w:div w:id="1022165144">
          <w:marLeft w:val="547"/>
          <w:marRight w:val="0"/>
          <w:marTop w:val="115"/>
          <w:marBottom w:val="0"/>
          <w:divBdr>
            <w:top w:val="none" w:sz="0" w:space="0" w:color="auto"/>
            <w:left w:val="none" w:sz="0" w:space="0" w:color="auto"/>
            <w:bottom w:val="none" w:sz="0" w:space="0" w:color="auto"/>
            <w:right w:val="none" w:sz="0" w:space="0" w:color="auto"/>
          </w:divBdr>
        </w:div>
      </w:divsChild>
    </w:div>
    <w:div w:id="1489057466">
      <w:bodyDiv w:val="1"/>
      <w:marLeft w:val="0"/>
      <w:marRight w:val="0"/>
      <w:marTop w:val="0"/>
      <w:marBottom w:val="0"/>
      <w:divBdr>
        <w:top w:val="none" w:sz="0" w:space="0" w:color="auto"/>
        <w:left w:val="none" w:sz="0" w:space="0" w:color="auto"/>
        <w:bottom w:val="none" w:sz="0" w:space="0" w:color="auto"/>
        <w:right w:val="none" w:sz="0" w:space="0" w:color="auto"/>
      </w:divBdr>
    </w:div>
    <w:div w:id="1706250499">
      <w:bodyDiv w:val="1"/>
      <w:marLeft w:val="0"/>
      <w:marRight w:val="0"/>
      <w:marTop w:val="0"/>
      <w:marBottom w:val="0"/>
      <w:divBdr>
        <w:top w:val="none" w:sz="0" w:space="0" w:color="auto"/>
        <w:left w:val="none" w:sz="0" w:space="0" w:color="auto"/>
        <w:bottom w:val="none" w:sz="0" w:space="0" w:color="auto"/>
        <w:right w:val="none" w:sz="0" w:space="0" w:color="auto"/>
      </w:divBdr>
    </w:div>
    <w:div w:id="1868791786">
      <w:bodyDiv w:val="1"/>
      <w:marLeft w:val="0"/>
      <w:marRight w:val="0"/>
      <w:marTop w:val="0"/>
      <w:marBottom w:val="0"/>
      <w:divBdr>
        <w:top w:val="none" w:sz="0" w:space="0" w:color="auto"/>
        <w:left w:val="none" w:sz="0" w:space="0" w:color="auto"/>
        <w:bottom w:val="none" w:sz="0" w:space="0" w:color="auto"/>
        <w:right w:val="none" w:sz="0" w:space="0" w:color="auto"/>
      </w:divBdr>
    </w:div>
    <w:div w:id="19109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wooldridge@environment-agency.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6C8F-F9B0-401E-B6D0-087CED9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Cenni</dc:creator>
  <cp:keywords/>
  <dc:description/>
  <cp:lastModifiedBy>Francesca Cenni</cp:lastModifiedBy>
  <cp:revision>8</cp:revision>
  <dcterms:created xsi:type="dcterms:W3CDTF">2023-12-20T14:49:00Z</dcterms:created>
  <dcterms:modified xsi:type="dcterms:W3CDTF">2023-12-20T14:57:00Z</dcterms:modified>
</cp:coreProperties>
</file>